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CD27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王默基本情况及主要事迹材料</w:t>
      </w:r>
    </w:p>
    <w:p w14:paraId="6581577A">
      <w:pPr>
        <w:pStyle w:val="4"/>
      </w:pPr>
      <w:r>
        <w:rPr>
          <w:rFonts w:hint="eastAsia"/>
        </w:rPr>
        <w:t>王默，男，1982年10月生人，中共党员，副教授，硕士研究生学历，教育学硕士，现为河北轨道运输职业技术学院劳动教育教研室主任。</w:t>
      </w:r>
    </w:p>
    <w:p w14:paraId="220B3D50">
      <w:pPr>
        <w:pStyle w:val="4"/>
      </w:pPr>
      <w:r>
        <w:rPr>
          <w:rFonts w:hint="eastAsia"/>
        </w:rPr>
        <w:t>辛勤耕耘在职业教育讲台，凭着一腔忠诚、一份信念、一股坚韧和一身责任，由一名普通教师成长为教育教学工作的能手。“事情交给我没问题，放心吧”已经成为了他工作时不可缺少的语言……时间的改变并没有改变他一如既往的工作态度，岁月变迁没有动摇他始终如一的坚持与坚守，坚持、坚守那一份对教育事业的信念；坚持、坚守那一份对教育事业的忠诚；坚持、坚守那一份对教育事业的初心。</w:t>
      </w:r>
    </w:p>
    <w:p w14:paraId="5AD7EF3B">
      <w:pPr>
        <w:pStyle w:val="4"/>
        <w:rPr>
          <w:rFonts w:cs="仿宋"/>
          <w:sz w:val="30"/>
          <w:szCs w:val="30"/>
        </w:rPr>
      </w:pPr>
      <w:r>
        <w:rPr>
          <w:rFonts w:hint="eastAsia"/>
        </w:rPr>
        <w:t>十九年前，当他以教师的身份登上讲台的那一刻，他就立志将这份神圣的工作做到最好。十九年过去了，他的样貌变得越来越苍老，但是并没有改变他一如既往的工作态度。他凭着共产党员的赤诚，坚持、坚守那一份对教育教学事业的信念和初心。他的努力与成绩得到了学生的爱戴、家长的赞誉、同行的好评、领导的褒奖，先后获得全国职业院校技能大赛教学能力比赛二等奖、河北省教学成果二等奖、全国新职业和数字技术技能大赛河北省选拔赛第一名、河北省技术能手等殊荣。2017年、2020年考核优秀等次；2013年、2015年、2017年、2018年、2019年、2020年校级优秀共产党员；2018年、2019年、2020年、2022年校级优秀教育工作者；2018年、2019年、2020年校级目标绩效考核优秀个人；2020-2021-1学期、2020-2021-2学期、2023-2024-1学期、2023-2024-2学期教师教学质量测评优秀，这些荣誉无不证明他爱岗敬业的工作态度。</w:t>
      </w:r>
      <w:r>
        <w:rPr>
          <w:rFonts w:hint="eastAsia" w:cs="仿宋"/>
          <w:sz w:val="30"/>
          <w:szCs w:val="30"/>
        </w:rPr>
        <w:t>一张张荣誉证书，不仅见证了他努力钻研业务的日日夜夜，更是他为教育事业努力付出的回报。</w:t>
      </w:r>
    </w:p>
    <w:p w14:paraId="56E470FB">
      <w:pPr>
        <w:pStyle w:val="4"/>
      </w:pPr>
      <w:r>
        <w:rPr>
          <w:rFonts w:hint="eastAsia"/>
        </w:rPr>
        <w:t>2020年春节，一场突如其来的疫情肆虐华夏大地。除夕夜，妻子接到电话后，赶赴“疫情防控”一线。他一面照顾着家庭，一面忙碌着工作。正月初五，按领导部署连夜起草《推迟开学教学工作预案》。正月初七，与网络技术人员沟通和预案推演。在短短几天内，废寝忘食的进行了175个行政班，318名教师共计97647条数据的调整，保障了线上教学的顺利实施。</w:t>
      </w:r>
    </w:p>
    <w:p w14:paraId="0ABE187E">
      <w:pPr>
        <w:pStyle w:val="4"/>
      </w:pPr>
      <w:r>
        <w:rPr>
          <w:rFonts w:hint="eastAsia"/>
        </w:rPr>
        <w:t>不仅如此，他还担当起小区的志愿服务工作，凭借他的计算机技术在小区内进行住户信息的核查工作，他的工作得到了辖区居委会的认可，在辖区进行了推广，并被授予了“优秀志愿者”“抗击新冠疫情期间优秀志愿者” 称号，同时被学院授予“2022学年疫情防控期间考核优秀”荣誉称号。</w:t>
      </w:r>
    </w:p>
    <w:p w14:paraId="59E5D7B3">
      <w:pPr>
        <w:pStyle w:val="4"/>
        <w:rPr>
          <w:rFonts w:cs="仿宋"/>
        </w:rPr>
      </w:pPr>
      <w:r>
        <w:rPr>
          <w:rFonts w:hint="eastAsia"/>
        </w:rPr>
        <w:t>他是一名普通而平凡的教师，他只是做了一些该做的工作。但他用实际行动诠释了“师者，所以传道、授业、解惑”这一经典论述。爱无价，情永恒，为了教育的最高境界，他始终在教育之路上跋涉着、耕耘着、探索着、追求着……</w:t>
      </w:r>
    </w:p>
    <w:p w14:paraId="623F77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OWY2N2ZmOTA4NjJhZjc1NWJjYTg5YzNkYTUzZmUifQ=="/>
  </w:docVars>
  <w:rsids>
    <w:rsidRoot w:val="6A3B52AB"/>
    <w:rsid w:val="6A3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常规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2024-08-09T07:57:00Z</dcterms:created>
  <dc:creator>萧萧风语</dc:creator>
  <cp:lastModifiedBy>萧萧风语</cp:lastModifiedBy>
  <dcterms:modified xsi:type="dcterms:W3CDTF">2024-08-09T07:57:53Z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F7E3FADBA590428E9C2E1800D872618E_11</vt:lpwstr>
  </property>
</Properties>
</file>